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5514" w14:textId="69B7B0B4" w:rsidR="00024A79" w:rsidRDefault="00D16EB8">
      <w:pPr>
        <w:rPr>
          <w:color w:val="222222"/>
          <w:shd w:val="clear" w:color="auto" w:fill="FFFFFF"/>
        </w:rPr>
      </w:pPr>
      <w:r>
        <w:rPr>
          <w:noProof/>
          <w:color w:val="222222"/>
          <w:shd w:val="clear" w:color="auto" w:fill="FFFFFF"/>
        </w:rPr>
        <w:drawing>
          <wp:anchor distT="0" distB="0" distL="114300" distR="114300" simplePos="0" relativeHeight="251658240" behindDoc="0" locked="0" layoutInCell="1" allowOverlap="1" wp14:anchorId="0E81DC20" wp14:editId="4702D955">
            <wp:simplePos x="0" y="0"/>
            <wp:positionH relativeFrom="margin">
              <wp:align>left</wp:align>
            </wp:positionH>
            <wp:positionV relativeFrom="margin">
              <wp:posOffset>-838200</wp:posOffset>
            </wp:positionV>
            <wp:extent cx="2581910" cy="1239520"/>
            <wp:effectExtent l="0" t="0" r="889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llarJ_New_Logo_big  NO BACKGROUND 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1910" cy="1239520"/>
                    </a:xfrm>
                    <a:prstGeom prst="rect">
                      <a:avLst/>
                    </a:prstGeom>
                  </pic:spPr>
                </pic:pic>
              </a:graphicData>
            </a:graphic>
            <wp14:sizeRelH relativeFrom="margin">
              <wp14:pctWidth>0</wp14:pctWidth>
            </wp14:sizeRelH>
            <wp14:sizeRelV relativeFrom="margin">
              <wp14:pctHeight>0</wp14:pctHeight>
            </wp14:sizeRelV>
          </wp:anchor>
        </w:drawing>
      </w:r>
    </w:p>
    <w:p w14:paraId="21F8F549" w14:textId="77777777" w:rsidR="00024A79" w:rsidRDefault="00024A79">
      <w:pPr>
        <w:rPr>
          <w:color w:val="222222"/>
          <w:shd w:val="clear" w:color="auto" w:fill="FFFFFF"/>
        </w:rPr>
      </w:pPr>
    </w:p>
    <w:p w14:paraId="4A913799" w14:textId="30EB72BB" w:rsidR="00024A79" w:rsidRPr="0079088C" w:rsidRDefault="00024A79" w:rsidP="00D16EB8">
      <w:pPr>
        <w:spacing w:line="240" w:lineRule="auto"/>
        <w:contextualSpacing/>
        <w:rPr>
          <w:color w:val="222222"/>
          <w:shd w:val="clear" w:color="auto" w:fill="FFFFFF"/>
        </w:rPr>
      </w:pPr>
      <w:r w:rsidRPr="0079088C">
        <w:rPr>
          <w:rFonts w:cstheme="minorHAnsi"/>
        </w:rPr>
        <w:t xml:space="preserve">Stellar J, a West Coast based, employee owned General Contractor, is seeking </w:t>
      </w:r>
      <w:r w:rsidRPr="0079088C">
        <w:rPr>
          <w:color w:val="222222"/>
          <w:shd w:val="clear" w:color="auto" w:fill="FFFFFF"/>
        </w:rPr>
        <w:t xml:space="preserve">a </w:t>
      </w:r>
      <w:r w:rsidR="00066C4F">
        <w:rPr>
          <w:color w:val="222222"/>
          <w:shd w:val="clear" w:color="auto" w:fill="FFFFFF"/>
        </w:rPr>
        <w:t xml:space="preserve">Estimating Assistant </w:t>
      </w:r>
      <w:r w:rsidR="00500FA6">
        <w:rPr>
          <w:color w:val="222222"/>
          <w:shd w:val="clear" w:color="auto" w:fill="FFFFFF"/>
        </w:rPr>
        <w:t>for our Corporate office in Woodland, Washington</w:t>
      </w:r>
      <w:r w:rsidRPr="0079088C">
        <w:rPr>
          <w:color w:val="222222"/>
          <w:shd w:val="clear" w:color="auto" w:fill="FFFFFF"/>
        </w:rPr>
        <w:t>.</w:t>
      </w:r>
    </w:p>
    <w:p w14:paraId="286D885D" w14:textId="77777777" w:rsidR="00D16EB8" w:rsidRPr="0079088C" w:rsidRDefault="00D16EB8" w:rsidP="00D16EB8">
      <w:pPr>
        <w:spacing w:line="240" w:lineRule="auto"/>
        <w:contextualSpacing/>
        <w:rPr>
          <w:color w:val="222222"/>
          <w:shd w:val="clear" w:color="auto" w:fill="FFFFFF"/>
        </w:rPr>
      </w:pPr>
    </w:p>
    <w:p w14:paraId="6902CDE6" w14:textId="77777777" w:rsidR="00D16EB8" w:rsidRPr="0079088C" w:rsidRDefault="00024A79" w:rsidP="00D16EB8">
      <w:pPr>
        <w:spacing w:line="240" w:lineRule="auto"/>
        <w:contextualSpacing/>
        <w:rPr>
          <w:color w:val="222222"/>
          <w:shd w:val="clear" w:color="auto" w:fill="FFFFFF"/>
        </w:rPr>
      </w:pPr>
      <w:r w:rsidRPr="0079088C">
        <w:rPr>
          <w:color w:val="222222"/>
          <w:shd w:val="clear" w:color="auto" w:fill="FFFFFF"/>
        </w:rPr>
        <w:t>Stellar J Corporation is an employee owned company based in Woodland, Washington and operating primarily in the Pacific Northwest. Stellar J focuses on water infrastructure, including wastewater treatment facilities, clean water facilities, fish hatcheries, and bridges. If it involves moving, holding, diverting, or spanning large quantities of water or wastewater, we build it.</w:t>
      </w:r>
      <w:r w:rsidRPr="0079088C">
        <w:rPr>
          <w:color w:val="222222"/>
        </w:rPr>
        <w:br/>
      </w:r>
    </w:p>
    <w:p w14:paraId="16BA285E" w14:textId="36E58E16" w:rsidR="00D16EB8" w:rsidRPr="0079088C" w:rsidRDefault="00024A79" w:rsidP="00D16EB8">
      <w:pPr>
        <w:spacing w:line="240" w:lineRule="auto"/>
        <w:rPr>
          <w:color w:val="222222"/>
          <w:shd w:val="clear" w:color="auto" w:fill="FFFFFF"/>
        </w:rPr>
      </w:pPr>
      <w:r w:rsidRPr="0079088C">
        <w:rPr>
          <w:color w:val="222222"/>
          <w:shd w:val="clear" w:color="auto" w:fill="FFFFFF"/>
        </w:rPr>
        <w:t xml:space="preserve">Ideal candidates will be capable of </w:t>
      </w:r>
      <w:r w:rsidR="00500FA6">
        <w:rPr>
          <w:color w:val="222222"/>
          <w:shd w:val="clear" w:color="auto" w:fill="FFFFFF"/>
        </w:rPr>
        <w:t>assisting the Chief Estimator and project administration team in</w:t>
      </w:r>
      <w:r w:rsidR="00A34EEE">
        <w:rPr>
          <w:color w:val="222222"/>
          <w:shd w:val="clear" w:color="auto" w:fill="FFFFFF"/>
        </w:rPr>
        <w:t>:</w:t>
      </w:r>
      <w:r w:rsidR="00500FA6">
        <w:rPr>
          <w:color w:val="222222"/>
          <w:shd w:val="clear" w:color="auto" w:fill="FFFFFF"/>
        </w:rPr>
        <w:t xml:space="preserve"> </w:t>
      </w:r>
      <w:r w:rsidRPr="0079088C">
        <w:rPr>
          <w:color w:val="222222"/>
        </w:rPr>
        <w:br/>
      </w:r>
      <w:r w:rsidRPr="0079088C">
        <w:rPr>
          <w:color w:val="222222"/>
        </w:rPr>
        <w:br/>
      </w:r>
      <w:r w:rsidR="00B17B43" w:rsidRPr="0079088C">
        <w:rPr>
          <w:color w:val="222222"/>
          <w:shd w:val="clear" w:color="auto" w:fill="FFFFFF"/>
        </w:rPr>
        <w:t xml:space="preserve">Primary </w:t>
      </w:r>
      <w:r w:rsidR="00D16EB8" w:rsidRPr="0079088C">
        <w:rPr>
          <w:color w:val="222222"/>
          <w:shd w:val="clear" w:color="auto" w:fill="FFFFFF"/>
        </w:rPr>
        <w:t>Responsibilities</w:t>
      </w:r>
      <w:r w:rsidRPr="0079088C">
        <w:rPr>
          <w:color w:val="222222"/>
          <w:shd w:val="clear" w:color="auto" w:fill="FFFFFF"/>
        </w:rPr>
        <w:t>:</w:t>
      </w:r>
    </w:p>
    <w:p w14:paraId="7EA05507" w14:textId="2450C438" w:rsidR="00111547" w:rsidRDefault="00111547" w:rsidP="00111547">
      <w:pPr>
        <w:pStyle w:val="ListParagraph"/>
        <w:numPr>
          <w:ilvl w:val="0"/>
          <w:numId w:val="10"/>
        </w:numPr>
        <w:spacing w:after="200" w:line="276" w:lineRule="auto"/>
      </w:pPr>
      <w:r>
        <w:t>Monitor bi</w:t>
      </w:r>
      <w:r>
        <w:t>d</w:t>
      </w:r>
      <w:r>
        <w:t xml:space="preserve"> email for all addenda and Q&amp;A and distribute information as required</w:t>
      </w:r>
    </w:p>
    <w:p w14:paraId="67EAF131" w14:textId="77777777" w:rsidR="00111547" w:rsidRDefault="00111547" w:rsidP="00111547">
      <w:pPr>
        <w:pStyle w:val="ListParagraph"/>
        <w:numPr>
          <w:ilvl w:val="0"/>
          <w:numId w:val="10"/>
        </w:numPr>
        <w:spacing w:after="200" w:line="276" w:lineRule="auto"/>
      </w:pPr>
      <w:r>
        <w:t>Research bidding opportunities utilizing various platforms</w:t>
      </w:r>
    </w:p>
    <w:p w14:paraId="3B33C42F" w14:textId="1F0AE5D3" w:rsidR="00111547" w:rsidRDefault="00111547" w:rsidP="00111547">
      <w:pPr>
        <w:pStyle w:val="ListParagraph"/>
        <w:numPr>
          <w:ilvl w:val="0"/>
          <w:numId w:val="10"/>
        </w:numPr>
        <w:spacing w:after="200" w:line="276" w:lineRule="auto"/>
      </w:pPr>
      <w:r>
        <w:t>Download plans/specs/addenda for all new projects as requested by</w:t>
      </w:r>
      <w:r>
        <w:t xml:space="preserve"> lead estimators</w:t>
      </w:r>
    </w:p>
    <w:p w14:paraId="4BFA21AE" w14:textId="77777777" w:rsidR="00111547" w:rsidRDefault="00111547" w:rsidP="00111547">
      <w:pPr>
        <w:pStyle w:val="ListParagraph"/>
        <w:numPr>
          <w:ilvl w:val="0"/>
          <w:numId w:val="10"/>
        </w:numPr>
        <w:spacing w:after="200" w:line="276" w:lineRule="auto"/>
      </w:pPr>
      <w:r>
        <w:t>Create pre bidding folders using specific naming conventions</w:t>
      </w:r>
    </w:p>
    <w:p w14:paraId="55EAEB8C" w14:textId="04C06D25" w:rsidR="00111547" w:rsidRDefault="00111547" w:rsidP="00111547">
      <w:pPr>
        <w:pStyle w:val="ListParagraph"/>
        <w:numPr>
          <w:ilvl w:val="0"/>
          <w:numId w:val="10"/>
        </w:numPr>
        <w:spacing w:after="200" w:line="276" w:lineRule="auto"/>
      </w:pPr>
      <w:r>
        <w:t xml:space="preserve">Add projects to </w:t>
      </w:r>
      <w:r>
        <w:t>living bid status spreadsheet and website in timely manner</w:t>
      </w:r>
    </w:p>
    <w:p w14:paraId="6047E7E2" w14:textId="77777777" w:rsidR="00111547" w:rsidRPr="00111547" w:rsidRDefault="00111547" w:rsidP="00500FA6">
      <w:pPr>
        <w:pStyle w:val="ListParagraph"/>
        <w:numPr>
          <w:ilvl w:val="0"/>
          <w:numId w:val="8"/>
        </w:numPr>
        <w:spacing w:line="240" w:lineRule="auto"/>
        <w:rPr>
          <w:color w:val="222222"/>
          <w:shd w:val="clear" w:color="auto" w:fill="FFFFFF"/>
        </w:rPr>
      </w:pPr>
      <w:r>
        <w:rPr>
          <w:color w:val="222222"/>
        </w:rPr>
        <w:t>Phone calls to subcontractors/suppliers for bid status</w:t>
      </w:r>
    </w:p>
    <w:p w14:paraId="33EBA6B6" w14:textId="77777777" w:rsidR="00AC68B1" w:rsidRPr="00AC68B1" w:rsidRDefault="00111547" w:rsidP="00111547">
      <w:pPr>
        <w:pStyle w:val="ListParagraph"/>
        <w:numPr>
          <w:ilvl w:val="0"/>
          <w:numId w:val="8"/>
        </w:numPr>
        <w:spacing w:line="240" w:lineRule="auto"/>
        <w:rPr>
          <w:color w:val="222222"/>
          <w:shd w:val="clear" w:color="auto" w:fill="FFFFFF"/>
        </w:rPr>
      </w:pPr>
      <w:r>
        <w:rPr>
          <w:color w:val="222222"/>
        </w:rPr>
        <w:t>Schedule/</w:t>
      </w:r>
      <w:proofErr w:type="gramStart"/>
      <w:r>
        <w:rPr>
          <w:color w:val="222222"/>
        </w:rPr>
        <w:t>manage</w:t>
      </w:r>
      <w:proofErr w:type="gramEnd"/>
      <w:r>
        <w:rPr>
          <w:color w:val="222222"/>
        </w:rPr>
        <w:t xml:space="preserve"> bid team reviews</w:t>
      </w:r>
    </w:p>
    <w:p w14:paraId="525ECEDE" w14:textId="006524E2" w:rsidR="00D16EB8" w:rsidRPr="00111547" w:rsidRDefault="00AC68B1" w:rsidP="00111547">
      <w:pPr>
        <w:pStyle w:val="ListParagraph"/>
        <w:numPr>
          <w:ilvl w:val="0"/>
          <w:numId w:val="8"/>
        </w:numPr>
        <w:spacing w:line="240" w:lineRule="auto"/>
        <w:rPr>
          <w:color w:val="222222"/>
          <w:shd w:val="clear" w:color="auto" w:fill="FFFFFF"/>
        </w:rPr>
      </w:pPr>
      <w:r>
        <w:rPr>
          <w:color w:val="222222"/>
        </w:rPr>
        <w:t>Other tasks to be assigned as learning as skill develops</w:t>
      </w:r>
      <w:r w:rsidR="00024A79" w:rsidRPr="00111547">
        <w:rPr>
          <w:color w:val="222222"/>
        </w:rPr>
        <w:br/>
      </w:r>
    </w:p>
    <w:p w14:paraId="2EFCDB0B" w14:textId="77777777" w:rsidR="00D16EB8" w:rsidRPr="0079088C" w:rsidRDefault="00024A79" w:rsidP="00D16EB8">
      <w:pPr>
        <w:pStyle w:val="ListParagraph"/>
        <w:spacing w:line="240" w:lineRule="auto"/>
        <w:ind w:left="0"/>
        <w:rPr>
          <w:color w:val="222222"/>
          <w:shd w:val="clear" w:color="auto" w:fill="FFFFFF"/>
        </w:rPr>
      </w:pPr>
      <w:r w:rsidRPr="0079088C">
        <w:rPr>
          <w:color w:val="222222"/>
          <w:shd w:val="clear" w:color="auto" w:fill="FFFFFF"/>
        </w:rPr>
        <w:t>Requirements:</w:t>
      </w:r>
    </w:p>
    <w:p w14:paraId="0C78ABCC" w14:textId="71F11CA6" w:rsidR="00D16EB8" w:rsidRDefault="00111547" w:rsidP="00500FA6">
      <w:pPr>
        <w:pStyle w:val="ListParagraph"/>
        <w:numPr>
          <w:ilvl w:val="0"/>
          <w:numId w:val="9"/>
        </w:numPr>
        <w:spacing w:line="240" w:lineRule="auto"/>
        <w:rPr>
          <w:color w:val="222222"/>
          <w:shd w:val="clear" w:color="auto" w:fill="FFFFFF"/>
        </w:rPr>
      </w:pPr>
      <w:r>
        <w:rPr>
          <w:color w:val="222222"/>
          <w:shd w:val="clear" w:color="auto" w:fill="FFFFFF"/>
        </w:rPr>
        <w:t>Proficient in Microsoft word, excel and outlook</w:t>
      </w:r>
    </w:p>
    <w:p w14:paraId="52A830D1" w14:textId="1CFE1F7E" w:rsidR="00AC68B1" w:rsidRDefault="00AC68B1" w:rsidP="00500FA6">
      <w:pPr>
        <w:pStyle w:val="ListParagraph"/>
        <w:numPr>
          <w:ilvl w:val="0"/>
          <w:numId w:val="9"/>
        </w:numPr>
        <w:spacing w:line="240" w:lineRule="auto"/>
        <w:rPr>
          <w:color w:val="222222"/>
          <w:shd w:val="clear" w:color="auto" w:fill="FFFFFF"/>
        </w:rPr>
      </w:pPr>
      <w:r>
        <w:rPr>
          <w:color w:val="222222"/>
          <w:shd w:val="clear" w:color="auto" w:fill="FFFFFF"/>
        </w:rPr>
        <w:t xml:space="preserve">Strong written and verbal communication </w:t>
      </w:r>
    </w:p>
    <w:p w14:paraId="49A3CCE1" w14:textId="20868418" w:rsidR="00AC68B1" w:rsidRDefault="00AC68B1" w:rsidP="00500FA6">
      <w:pPr>
        <w:pStyle w:val="ListParagraph"/>
        <w:numPr>
          <w:ilvl w:val="0"/>
          <w:numId w:val="9"/>
        </w:numPr>
        <w:spacing w:line="240" w:lineRule="auto"/>
        <w:rPr>
          <w:color w:val="222222"/>
          <w:shd w:val="clear" w:color="auto" w:fill="FFFFFF"/>
        </w:rPr>
      </w:pPr>
      <w:r>
        <w:rPr>
          <w:color w:val="222222"/>
          <w:shd w:val="clear" w:color="auto" w:fill="FFFFFF"/>
        </w:rPr>
        <w:t>Ability to manage multiple tasks, maintain accurate records and follow deadlines</w:t>
      </w:r>
    </w:p>
    <w:p w14:paraId="27F716D6" w14:textId="20B126F0" w:rsidR="00AC68B1" w:rsidRDefault="00AC68B1" w:rsidP="00500FA6">
      <w:pPr>
        <w:pStyle w:val="ListParagraph"/>
        <w:numPr>
          <w:ilvl w:val="0"/>
          <w:numId w:val="9"/>
        </w:numPr>
        <w:spacing w:line="240" w:lineRule="auto"/>
        <w:rPr>
          <w:color w:val="222222"/>
          <w:shd w:val="clear" w:color="auto" w:fill="FFFFFF"/>
        </w:rPr>
      </w:pPr>
      <w:r>
        <w:rPr>
          <w:color w:val="222222"/>
          <w:shd w:val="clear" w:color="auto" w:fill="FFFFFF"/>
        </w:rPr>
        <w:t>Attention to detail a must</w:t>
      </w:r>
    </w:p>
    <w:p w14:paraId="055CCA9A" w14:textId="14650211" w:rsidR="00AC68B1" w:rsidRPr="00500FA6" w:rsidRDefault="00AC68B1" w:rsidP="00500FA6">
      <w:pPr>
        <w:pStyle w:val="ListParagraph"/>
        <w:numPr>
          <w:ilvl w:val="0"/>
          <w:numId w:val="9"/>
        </w:numPr>
        <w:spacing w:line="240" w:lineRule="auto"/>
        <w:rPr>
          <w:color w:val="222222"/>
          <w:shd w:val="clear" w:color="auto" w:fill="FFFFFF"/>
        </w:rPr>
      </w:pPr>
      <w:r>
        <w:rPr>
          <w:color w:val="222222"/>
          <w:shd w:val="clear" w:color="auto" w:fill="FFFFFF"/>
        </w:rPr>
        <w:t>Work experience in construction office, a plus</w:t>
      </w:r>
    </w:p>
    <w:p w14:paraId="594CE6A2" w14:textId="775BF13D" w:rsidR="00D16EB8" w:rsidRPr="0079088C" w:rsidRDefault="00D16EB8" w:rsidP="00D16EB8">
      <w:r w:rsidRPr="0079088C">
        <w:t xml:space="preserve">EOE | Drug Free Company </w:t>
      </w:r>
      <w:r w:rsidR="00500FA6">
        <w:t xml:space="preserve">| </w:t>
      </w:r>
      <w:r w:rsidR="00AC68B1">
        <w:t>E-Verify Employer</w:t>
      </w:r>
    </w:p>
    <w:p w14:paraId="5E25704D" w14:textId="3C7B123C" w:rsidR="00CA2BF4" w:rsidRPr="00D16EB8" w:rsidRDefault="00024A79" w:rsidP="00D16EB8">
      <w:pPr>
        <w:spacing w:line="240" w:lineRule="auto"/>
        <w:rPr>
          <w:color w:val="222222"/>
          <w:shd w:val="clear" w:color="auto" w:fill="FFFFFF"/>
        </w:rPr>
      </w:pPr>
      <w:r w:rsidRPr="00D16EB8">
        <w:rPr>
          <w:rFonts w:ascii="&amp;quot" w:hAnsi="&amp;quot"/>
          <w:color w:val="222222"/>
        </w:rPr>
        <w:br/>
      </w:r>
    </w:p>
    <w:sectPr w:rsidR="00F34D06" w:rsidRPr="00D1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CE6"/>
    <w:multiLevelType w:val="hybridMultilevel"/>
    <w:tmpl w:val="BCAA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E25"/>
    <w:multiLevelType w:val="hybridMultilevel"/>
    <w:tmpl w:val="4B3C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0020"/>
    <w:multiLevelType w:val="hybridMultilevel"/>
    <w:tmpl w:val="DA54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02593"/>
    <w:multiLevelType w:val="hybridMultilevel"/>
    <w:tmpl w:val="754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B0940"/>
    <w:multiLevelType w:val="hybridMultilevel"/>
    <w:tmpl w:val="1816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E5820"/>
    <w:multiLevelType w:val="hybridMultilevel"/>
    <w:tmpl w:val="37F8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D6727"/>
    <w:multiLevelType w:val="hybridMultilevel"/>
    <w:tmpl w:val="FD8C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944EE"/>
    <w:multiLevelType w:val="hybridMultilevel"/>
    <w:tmpl w:val="3A3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A5578"/>
    <w:multiLevelType w:val="hybridMultilevel"/>
    <w:tmpl w:val="2524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A0D39"/>
    <w:multiLevelType w:val="hybridMultilevel"/>
    <w:tmpl w:val="CF2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869672">
    <w:abstractNumId w:val="0"/>
  </w:num>
  <w:num w:numId="2" w16cid:durableId="30540152">
    <w:abstractNumId w:val="8"/>
  </w:num>
  <w:num w:numId="3" w16cid:durableId="2031642132">
    <w:abstractNumId w:val="7"/>
  </w:num>
  <w:num w:numId="4" w16cid:durableId="106243089">
    <w:abstractNumId w:val="3"/>
  </w:num>
  <w:num w:numId="5" w16cid:durableId="1397823780">
    <w:abstractNumId w:val="5"/>
  </w:num>
  <w:num w:numId="6" w16cid:durableId="205652264">
    <w:abstractNumId w:val="1"/>
  </w:num>
  <w:num w:numId="7" w16cid:durableId="1609703627">
    <w:abstractNumId w:val="2"/>
  </w:num>
  <w:num w:numId="8" w16cid:durableId="118377321">
    <w:abstractNumId w:val="9"/>
  </w:num>
  <w:num w:numId="9" w16cid:durableId="1414427330">
    <w:abstractNumId w:val="4"/>
  </w:num>
  <w:num w:numId="10" w16cid:durableId="1271206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79"/>
    <w:rsid w:val="00024A79"/>
    <w:rsid w:val="00066C4F"/>
    <w:rsid w:val="00111547"/>
    <w:rsid w:val="00217709"/>
    <w:rsid w:val="00500FA6"/>
    <w:rsid w:val="00570FA7"/>
    <w:rsid w:val="0079088C"/>
    <w:rsid w:val="0082670B"/>
    <w:rsid w:val="00A34EEE"/>
    <w:rsid w:val="00AC68B1"/>
    <w:rsid w:val="00B17B43"/>
    <w:rsid w:val="00D1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7139"/>
  <w15:chartTrackingRefBased/>
  <w15:docId w15:val="{C04C1F64-F80B-4BFB-A5FB-6DD4245D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EB8"/>
    <w:pPr>
      <w:ind w:left="720"/>
      <w:contextualSpacing/>
    </w:pPr>
  </w:style>
  <w:style w:type="character" w:styleId="Hyperlink">
    <w:name w:val="Hyperlink"/>
    <w:basedOn w:val="DefaultParagraphFont"/>
    <w:uiPriority w:val="99"/>
    <w:unhideWhenUsed/>
    <w:rsid w:val="00D16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Martin</dc:creator>
  <cp:keywords/>
  <dc:description/>
  <cp:lastModifiedBy>Sara Martin</cp:lastModifiedBy>
  <cp:revision>4</cp:revision>
  <dcterms:created xsi:type="dcterms:W3CDTF">2026-05-28T23:12:00Z</dcterms:created>
  <dcterms:modified xsi:type="dcterms:W3CDTF">2026-05-28T23:14:00Z</dcterms:modified>
</cp:coreProperties>
</file>